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7F" w:rsidRDefault="0088367F" w:rsidP="00801B68">
      <w:pPr>
        <w:spacing w:line="236" w:lineRule="auto"/>
        <w:jc w:val="right"/>
        <w:rPr>
          <w:rFonts w:asciiTheme="minorHAnsi" w:hAnsiTheme="minorHAnsi"/>
          <w:b/>
          <w:bCs/>
          <w:szCs w:val="40"/>
        </w:rPr>
      </w:pPr>
    </w:p>
    <w:p w:rsidR="00801B68" w:rsidRPr="00B42A8E" w:rsidRDefault="0088367F" w:rsidP="00801B68">
      <w:pPr>
        <w:spacing w:line="236" w:lineRule="auto"/>
        <w:jc w:val="right"/>
        <w:rPr>
          <w:rFonts w:asciiTheme="minorHAnsi" w:hAnsiTheme="minorHAnsi"/>
          <w:b/>
          <w:bCs/>
          <w:szCs w:val="40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55E99F9F" wp14:editId="7E9D728C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626870" cy="104222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Cs w:val="40"/>
        </w:rPr>
        <w:t xml:space="preserve">LESA </w:t>
      </w:r>
      <w:r w:rsidR="00801B68" w:rsidRPr="00B42A8E">
        <w:rPr>
          <w:rFonts w:asciiTheme="minorHAnsi" w:hAnsiTheme="minorHAnsi"/>
          <w:b/>
          <w:bCs/>
          <w:szCs w:val="40"/>
        </w:rPr>
        <w:t xml:space="preserve">Educational Resources </w:t>
      </w:r>
    </w:p>
    <w:p w:rsidR="00801B68" w:rsidRPr="00B42A8E" w:rsidRDefault="00C564A3" w:rsidP="00801B68">
      <w:pPr>
        <w:spacing w:line="236" w:lineRule="auto"/>
        <w:jc w:val="right"/>
        <w:rPr>
          <w:rFonts w:asciiTheme="minorHAnsi" w:hAnsiTheme="minorHAnsi"/>
          <w:b/>
          <w:bCs/>
          <w:szCs w:val="40"/>
        </w:rPr>
      </w:pPr>
      <w:r>
        <w:rPr>
          <w:rFonts w:asciiTheme="minorHAnsi" w:hAnsiTheme="minorHAnsi"/>
          <w:b/>
          <w:bCs/>
          <w:szCs w:val="40"/>
        </w:rPr>
        <w:t>11123 South Towne Square, Ste. F</w:t>
      </w:r>
    </w:p>
    <w:p w:rsidR="00801B68" w:rsidRPr="00B42A8E" w:rsidRDefault="00C564A3" w:rsidP="00801B68">
      <w:pPr>
        <w:spacing w:line="236" w:lineRule="auto"/>
        <w:jc w:val="right"/>
        <w:rPr>
          <w:rFonts w:asciiTheme="minorHAnsi" w:hAnsiTheme="minorHAnsi"/>
          <w:b/>
          <w:bCs/>
          <w:szCs w:val="40"/>
        </w:rPr>
      </w:pPr>
      <w:r>
        <w:rPr>
          <w:rFonts w:asciiTheme="minorHAnsi" w:hAnsiTheme="minorHAnsi"/>
          <w:b/>
          <w:bCs/>
          <w:szCs w:val="40"/>
        </w:rPr>
        <w:t>St. Louis, MO  63123</w:t>
      </w:r>
    </w:p>
    <w:p w:rsidR="0088367F" w:rsidRDefault="00801B68" w:rsidP="00801B68">
      <w:pPr>
        <w:spacing w:line="236" w:lineRule="auto"/>
        <w:jc w:val="center"/>
        <w:rPr>
          <w:rFonts w:asciiTheme="minorHAnsi" w:hAnsiTheme="minorHAnsi"/>
          <w:b/>
          <w:bCs/>
          <w:szCs w:val="40"/>
        </w:rPr>
      </w:pPr>
      <w:r w:rsidRPr="00B42A8E">
        <w:rPr>
          <w:rFonts w:asciiTheme="minorHAnsi" w:hAnsiTheme="minorHAnsi"/>
          <w:b/>
          <w:bCs/>
          <w:szCs w:val="40"/>
        </w:rPr>
        <w:t xml:space="preserve">  </w:t>
      </w:r>
    </w:p>
    <w:p w:rsidR="0088367F" w:rsidRDefault="0088367F" w:rsidP="00801B68">
      <w:pPr>
        <w:spacing w:line="236" w:lineRule="auto"/>
        <w:jc w:val="center"/>
        <w:rPr>
          <w:rFonts w:asciiTheme="minorHAnsi" w:hAnsiTheme="minorHAnsi"/>
          <w:b/>
          <w:bCs/>
          <w:szCs w:val="40"/>
        </w:rPr>
      </w:pPr>
    </w:p>
    <w:p w:rsidR="00801B68" w:rsidRPr="00B42A8E" w:rsidRDefault="00801B68" w:rsidP="00801B68">
      <w:pPr>
        <w:spacing w:line="236" w:lineRule="auto"/>
        <w:jc w:val="center"/>
        <w:rPr>
          <w:rFonts w:asciiTheme="minorHAnsi" w:hAnsiTheme="minorHAnsi"/>
          <w:b/>
          <w:bCs/>
          <w:szCs w:val="34"/>
        </w:rPr>
      </w:pPr>
      <w:r w:rsidRPr="00B42A8E">
        <w:rPr>
          <w:rFonts w:asciiTheme="minorHAnsi" w:hAnsiTheme="minorHAnsi"/>
          <w:b/>
          <w:bCs/>
          <w:szCs w:val="40"/>
        </w:rPr>
        <w:t xml:space="preserve">                                                                                       </w:t>
      </w:r>
    </w:p>
    <w:p w:rsidR="00801B68" w:rsidRPr="00B42A8E" w:rsidRDefault="00801B68" w:rsidP="00801B68">
      <w:pPr>
        <w:spacing w:line="236" w:lineRule="auto"/>
        <w:jc w:val="center"/>
        <w:rPr>
          <w:rFonts w:asciiTheme="minorHAnsi" w:hAnsiTheme="minorHAnsi"/>
          <w:b/>
          <w:bCs/>
          <w:szCs w:val="40"/>
        </w:rPr>
      </w:pPr>
    </w:p>
    <w:p w:rsidR="00B474B4" w:rsidRDefault="00292BF6" w:rsidP="00801B68">
      <w:pPr>
        <w:pStyle w:val="BodyText"/>
        <w:jc w:val="center"/>
        <w:rPr>
          <w:rFonts w:asciiTheme="minorHAnsi" w:hAnsiTheme="minorHAnsi"/>
          <w:b/>
          <w:color w:val="FFFFFF" w:themeColor="background1"/>
          <w:sz w:val="36"/>
          <w:szCs w:val="28"/>
          <w:highlight w:val="black"/>
        </w:rPr>
      </w:pPr>
      <w:r>
        <w:rPr>
          <w:rFonts w:asciiTheme="minorHAnsi" w:hAnsiTheme="minorHAnsi"/>
          <w:b/>
          <w:color w:val="FFFFFF" w:themeColor="background1"/>
          <w:sz w:val="36"/>
          <w:szCs w:val="28"/>
          <w:highlight w:val="black"/>
        </w:rPr>
        <w:t>A LA CARTE CURRICULUM GUIDE ORDER FORM</w:t>
      </w:r>
    </w:p>
    <w:p w:rsidR="00292BF6" w:rsidRDefault="00292BF6" w:rsidP="00801B68">
      <w:pPr>
        <w:pStyle w:val="BodyText"/>
        <w:jc w:val="center"/>
        <w:rPr>
          <w:rFonts w:asciiTheme="minorHAnsi" w:hAnsiTheme="minorHAnsi"/>
          <w:b/>
          <w:color w:val="FFFFFF" w:themeColor="background1"/>
          <w:sz w:val="36"/>
          <w:szCs w:val="28"/>
        </w:rPr>
      </w:pPr>
    </w:p>
    <w:p w:rsidR="009044BD" w:rsidRPr="009044BD" w:rsidRDefault="00292BF6" w:rsidP="009044BD">
      <w:pPr>
        <w:rPr>
          <w:rFonts w:asciiTheme="minorHAnsi" w:hAnsiTheme="minorHAnsi"/>
        </w:rPr>
      </w:pPr>
      <w:r w:rsidRPr="00292BF6">
        <w:rPr>
          <w:rFonts w:asciiTheme="minorHAnsi" w:hAnsiTheme="minorHAnsi"/>
          <w:sz w:val="22"/>
          <w:szCs w:val="22"/>
        </w:rPr>
        <w:t xml:space="preserve">Access to each A La Carte Curriculum Guide is available for a fee of $125 per subject area.  </w:t>
      </w:r>
      <w:r w:rsidR="009044BD">
        <w:rPr>
          <w:rFonts w:asciiTheme="minorHAnsi" w:hAnsiTheme="minorHAnsi"/>
          <w:sz w:val="22"/>
          <w:szCs w:val="22"/>
        </w:rPr>
        <w:t xml:space="preserve">Membership in LESA is not required. </w:t>
      </w:r>
      <w:r w:rsidR="009044BD">
        <w:rPr>
          <w:rFonts w:asciiTheme="minorHAnsi" w:hAnsiTheme="minorHAnsi"/>
        </w:rPr>
        <w:t>Following</w:t>
      </w:r>
      <w:r w:rsidR="009044BD" w:rsidRPr="009044BD">
        <w:rPr>
          <w:rFonts w:asciiTheme="minorHAnsi" w:hAnsiTheme="minorHAnsi"/>
        </w:rPr>
        <w:t xml:space="preserve"> receipt of payment, yo</w:t>
      </w:r>
      <w:r w:rsidR="009044BD">
        <w:rPr>
          <w:rFonts w:asciiTheme="minorHAnsi" w:hAnsiTheme="minorHAnsi"/>
        </w:rPr>
        <w:t>u will receive an email with a link to access the</w:t>
      </w:r>
      <w:r w:rsidR="009044BD" w:rsidRPr="009044BD">
        <w:rPr>
          <w:rFonts w:asciiTheme="minorHAnsi" w:hAnsiTheme="minorHAnsi"/>
        </w:rPr>
        <w:t xml:space="preserve"> cur</w:t>
      </w:r>
      <w:r w:rsidR="009044BD">
        <w:rPr>
          <w:rFonts w:asciiTheme="minorHAnsi" w:hAnsiTheme="minorHAnsi"/>
        </w:rPr>
        <w:t>riculum guide(s)</w:t>
      </w:r>
      <w:r w:rsidR="00AF7C90">
        <w:rPr>
          <w:rFonts w:asciiTheme="minorHAnsi" w:hAnsiTheme="minorHAnsi"/>
        </w:rPr>
        <w:t xml:space="preserve"> online</w:t>
      </w:r>
      <w:r w:rsidR="009044BD" w:rsidRPr="009044BD">
        <w:rPr>
          <w:rFonts w:asciiTheme="minorHAnsi" w:hAnsiTheme="minorHAnsi"/>
        </w:rPr>
        <w:t>.</w:t>
      </w:r>
      <w:r w:rsidR="009044BD">
        <w:rPr>
          <w:rFonts w:asciiTheme="minorHAnsi" w:hAnsiTheme="minorHAnsi"/>
        </w:rPr>
        <w:t xml:space="preserve">  </w:t>
      </w:r>
    </w:p>
    <w:p w:rsidR="00292BF6" w:rsidRDefault="00292BF6" w:rsidP="00801B68">
      <w:pPr>
        <w:pStyle w:val="BodyText"/>
        <w:jc w:val="center"/>
        <w:rPr>
          <w:rFonts w:asciiTheme="minorHAnsi" w:hAnsiTheme="minorHAnsi"/>
          <w:b/>
          <w:color w:val="FFFFFF" w:themeColor="background1"/>
          <w:sz w:val="36"/>
          <w:szCs w:val="28"/>
        </w:rPr>
      </w:pPr>
    </w:p>
    <w:p w:rsidR="00801B68" w:rsidRPr="00B474B4" w:rsidRDefault="00B474B4" w:rsidP="00292BF6">
      <w:pPr>
        <w:rPr>
          <w:rFonts w:asciiTheme="minorHAnsi" w:hAnsiTheme="minorHAnsi"/>
          <w:sz w:val="10"/>
          <w:szCs w:val="16"/>
        </w:rPr>
      </w:pPr>
      <w:r>
        <w:t> </w:t>
      </w:r>
      <w:r w:rsidR="00801B68" w:rsidRPr="00B474B4">
        <w:rPr>
          <w:rFonts w:asciiTheme="minorHAnsi" w:hAnsiTheme="minorHAnsi"/>
          <w:sz w:val="20"/>
          <w:szCs w:val="28"/>
        </w:rPr>
        <w:t>Please ty</w:t>
      </w:r>
      <w:r w:rsidRPr="00B474B4">
        <w:rPr>
          <w:rFonts w:asciiTheme="minorHAnsi" w:hAnsiTheme="minorHAnsi"/>
          <w:sz w:val="20"/>
          <w:szCs w:val="28"/>
        </w:rPr>
        <w:t>pe in the gray area, then print, email, or fax.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801B68" w:rsidRPr="00B42A8E" w:rsidTr="009044BD">
        <w:trPr>
          <w:trHeight w:val="1240"/>
        </w:trPr>
        <w:tc>
          <w:tcPr>
            <w:tcW w:w="9576" w:type="dxa"/>
            <w:shd w:val="clear" w:color="auto" w:fill="auto"/>
          </w:tcPr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  <w:r w:rsidRPr="00B42A8E">
              <w:rPr>
                <w:rFonts w:asciiTheme="minorHAnsi" w:hAnsiTheme="minorHAnsi"/>
                <w:sz w:val="20"/>
                <w:szCs w:val="20"/>
              </w:rPr>
              <w:t xml:space="preserve">School/Agency Name: 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bookmarkEnd w:id="1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0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  <w:r w:rsidRPr="00B42A8E">
              <w:rPr>
                <w:rFonts w:asciiTheme="minorHAnsi" w:hAnsiTheme="minorHAnsi"/>
                <w:sz w:val="20"/>
                <w:szCs w:val="20"/>
              </w:rPr>
              <w:t xml:space="preserve">Address:   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2"/>
            <w:r w:rsidRPr="00B42A8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  <w:r w:rsidRPr="00B42A8E">
              <w:rPr>
                <w:rFonts w:asciiTheme="minorHAnsi" w:hAnsiTheme="minorHAnsi"/>
                <w:sz w:val="20"/>
                <w:szCs w:val="20"/>
              </w:rPr>
              <w:t xml:space="preserve">City, State, Zip:  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3"/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  <w:r w:rsidRPr="00B42A8E">
              <w:rPr>
                <w:rFonts w:asciiTheme="minorHAnsi" w:hAnsiTheme="minorHAnsi"/>
                <w:sz w:val="20"/>
                <w:szCs w:val="20"/>
              </w:rPr>
              <w:t>Phone:</w:t>
            </w:r>
            <w:r w:rsidR="00BB33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2A8E">
              <w:rPr>
                <w:rFonts w:asciiTheme="minorHAnsi" w:hAnsiTheme="minorHAnsi"/>
                <w:sz w:val="20"/>
                <w:szCs w:val="20"/>
              </w:rPr>
              <w:softHyphen/>
            </w:r>
            <w:r w:rsidRPr="00B42A8E">
              <w:rPr>
                <w:rFonts w:asciiTheme="minorHAnsi" w:hAnsiTheme="minorHAnsi"/>
                <w:sz w:val="20"/>
                <w:szCs w:val="20"/>
              </w:rPr>
              <w:softHyphen/>
            </w:r>
            <w:r w:rsidRPr="00B42A8E">
              <w:rPr>
                <w:rFonts w:asciiTheme="minorHAnsi" w:hAnsiTheme="minorHAnsi"/>
                <w:sz w:val="20"/>
                <w:szCs w:val="20"/>
              </w:rPr>
              <w:softHyphen/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4"/>
            <w:r w:rsidR="00292BF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42A8E">
              <w:rPr>
                <w:rFonts w:asciiTheme="minorHAnsi" w:hAnsiTheme="minorHAnsi"/>
                <w:sz w:val="20"/>
                <w:szCs w:val="20"/>
              </w:rPr>
              <w:t>School/Agency Website:</w:t>
            </w:r>
            <w:bookmarkStart w:id="5" w:name="Text6"/>
            <w:r w:rsidR="00BB33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33B2" w:rsidRDefault="00BB33B2" w:rsidP="003B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Faith Affiliation: </w:t>
            </w:r>
            <w:r w:rsidRPr="00B42A8E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B42A8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564A3">
              <w:rPr>
                <w:rFonts w:asciiTheme="minorHAnsi" w:hAnsiTheme="minorHAnsi"/>
                <w:sz w:val="20"/>
              </w:rPr>
            </w:r>
            <w:r w:rsidR="00C564A3">
              <w:rPr>
                <w:rFonts w:asciiTheme="minorHAnsi" w:hAnsiTheme="minorHAnsi"/>
                <w:sz w:val="20"/>
              </w:rPr>
              <w:fldChar w:fldCharType="separate"/>
            </w:r>
            <w:r w:rsidRPr="00B42A8E">
              <w:rPr>
                <w:rFonts w:asciiTheme="minorHAnsi" w:hAnsiTheme="minorHAnsi"/>
                <w:sz w:val="20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0"/>
              </w:rPr>
              <w:t xml:space="preserve"> Lutheran Church-MO Synod  </w:t>
            </w:r>
            <w:r w:rsidRPr="00B42A8E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A8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564A3">
              <w:rPr>
                <w:rFonts w:asciiTheme="minorHAnsi" w:hAnsiTheme="minorHAnsi"/>
                <w:sz w:val="20"/>
              </w:rPr>
            </w:r>
            <w:r w:rsidR="00C564A3">
              <w:rPr>
                <w:rFonts w:asciiTheme="minorHAnsi" w:hAnsiTheme="minorHAnsi"/>
                <w:sz w:val="20"/>
              </w:rPr>
              <w:fldChar w:fldCharType="separate"/>
            </w:r>
            <w:r w:rsidRPr="00B42A8E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Evangelical Lutheran Church in America </w:t>
            </w:r>
            <w:r w:rsidRPr="00B42A8E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A8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564A3">
              <w:rPr>
                <w:rFonts w:asciiTheme="minorHAnsi" w:hAnsiTheme="minorHAnsi"/>
                <w:sz w:val="20"/>
              </w:rPr>
            </w:r>
            <w:r w:rsidR="00C564A3">
              <w:rPr>
                <w:rFonts w:asciiTheme="minorHAnsi" w:hAnsiTheme="minorHAnsi"/>
                <w:sz w:val="20"/>
              </w:rPr>
              <w:fldChar w:fldCharType="separate"/>
            </w:r>
            <w:r w:rsidRPr="00B42A8E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Other 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:rsidR="00BB33B2" w:rsidRDefault="00BB33B2" w:rsidP="003B2E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1B68" w:rsidRPr="00B42A8E" w:rsidRDefault="00801B68" w:rsidP="003B2E66">
            <w:pPr>
              <w:rPr>
                <w:rFonts w:asciiTheme="minorHAnsi" w:hAnsiTheme="minorHAnsi"/>
                <w:sz w:val="20"/>
                <w:szCs w:val="20"/>
              </w:rPr>
            </w:pPr>
            <w:r w:rsidRPr="00B42A8E">
              <w:rPr>
                <w:rFonts w:asciiTheme="minorHAnsi" w:hAnsiTheme="minorHAnsi"/>
                <w:sz w:val="20"/>
                <w:szCs w:val="20"/>
              </w:rPr>
              <w:t xml:space="preserve">Administrator: </w:t>
            </w:r>
            <w:bookmarkStart w:id="7" w:name="Text7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7"/>
            <w:r w:rsidRPr="00B42A8E">
              <w:rPr>
                <w:rFonts w:asciiTheme="minorHAnsi" w:hAnsiTheme="minorHAnsi"/>
                <w:sz w:val="20"/>
                <w:szCs w:val="20"/>
              </w:rPr>
              <w:t xml:space="preserve"> Email:</w:t>
            </w:r>
            <w:bookmarkStart w:id="8" w:name="Text8"/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t> </w:t>
            </w:r>
            <w:r w:rsidRPr="00B42A8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801B68" w:rsidRPr="00B42A8E" w:rsidRDefault="00801B68" w:rsidP="00292B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1B68" w:rsidRPr="00B42A8E" w:rsidTr="009044BD">
        <w:trPr>
          <w:trHeight w:val="1240"/>
        </w:trPr>
        <w:tc>
          <w:tcPr>
            <w:tcW w:w="9576" w:type="dxa"/>
            <w:shd w:val="clear" w:color="auto" w:fill="auto"/>
          </w:tcPr>
          <w:tbl>
            <w:tblPr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1260"/>
            </w:tblGrid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9044BD" w:rsidRDefault="00292BF6" w:rsidP="00292BF6">
                  <w:pPr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2"/>
                      <w:szCs w:val="16"/>
                    </w:rPr>
                    <w:t>Subject Area</w:t>
                  </w:r>
                </w:p>
              </w:tc>
              <w:tc>
                <w:tcPr>
                  <w:tcW w:w="1260" w:type="dxa"/>
                </w:tcPr>
                <w:p w:rsidR="00292BF6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2"/>
                      <w:szCs w:val="16"/>
                    </w:rPr>
                    <w:t>“x” selection</w:t>
                  </w:r>
                </w:p>
              </w:tc>
            </w:tr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292BF6" w:rsidRDefault="00292BF6" w:rsidP="00292BF6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292BF6">
                    <w:rPr>
                      <w:rFonts w:asciiTheme="minorHAnsi" w:hAnsiTheme="minorHAnsi"/>
                      <w:sz w:val="22"/>
                      <w:szCs w:val="16"/>
                    </w:rPr>
                    <w:t>Communication Arts (2015)</w:t>
                  </w:r>
                </w:p>
              </w:tc>
              <w:tc>
                <w:tcPr>
                  <w:tcW w:w="1260" w:type="dxa"/>
                </w:tcPr>
                <w:p w:rsidR="009044BD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292BF6" w:rsidRDefault="00292BF6" w:rsidP="00292BF6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292BF6">
                    <w:rPr>
                      <w:rFonts w:asciiTheme="minorHAnsi" w:hAnsiTheme="minorHAnsi"/>
                      <w:sz w:val="22"/>
                      <w:szCs w:val="16"/>
                    </w:rPr>
                    <w:t>Health (2014)</w:t>
                  </w:r>
                </w:p>
              </w:tc>
              <w:tc>
                <w:tcPr>
                  <w:tcW w:w="1260" w:type="dxa"/>
                </w:tcPr>
                <w:p w:rsidR="00292BF6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292BF6" w:rsidRDefault="00292BF6" w:rsidP="00292BF6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292BF6">
                    <w:rPr>
                      <w:rFonts w:asciiTheme="minorHAnsi" w:hAnsiTheme="minorHAnsi"/>
                      <w:sz w:val="22"/>
                      <w:szCs w:val="16"/>
                    </w:rPr>
                    <w:t>Math (2014)</w:t>
                  </w:r>
                </w:p>
              </w:tc>
              <w:tc>
                <w:tcPr>
                  <w:tcW w:w="1260" w:type="dxa"/>
                </w:tcPr>
                <w:p w:rsidR="00292BF6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292BF6" w:rsidRDefault="00292BF6" w:rsidP="00292BF6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292BF6">
                    <w:rPr>
                      <w:rFonts w:asciiTheme="minorHAnsi" w:hAnsiTheme="minorHAnsi"/>
                      <w:sz w:val="22"/>
                      <w:szCs w:val="16"/>
                    </w:rPr>
                    <w:t>Music and Drama (2013)</w:t>
                  </w:r>
                </w:p>
              </w:tc>
              <w:tc>
                <w:tcPr>
                  <w:tcW w:w="1260" w:type="dxa"/>
                </w:tcPr>
                <w:p w:rsidR="00292BF6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292BF6" w:rsidRDefault="00292BF6" w:rsidP="00292BF6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292BF6">
                    <w:rPr>
                      <w:rFonts w:asciiTheme="minorHAnsi" w:hAnsiTheme="minorHAnsi"/>
                      <w:sz w:val="22"/>
                      <w:szCs w:val="16"/>
                    </w:rPr>
                    <w:t>Physical Education (2012)</w:t>
                  </w:r>
                </w:p>
              </w:tc>
              <w:tc>
                <w:tcPr>
                  <w:tcW w:w="1260" w:type="dxa"/>
                </w:tcPr>
                <w:p w:rsidR="00292BF6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292BF6" w:rsidRDefault="00292BF6" w:rsidP="00292BF6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292BF6">
                    <w:rPr>
                      <w:rFonts w:asciiTheme="minorHAnsi" w:hAnsiTheme="minorHAnsi"/>
                      <w:sz w:val="22"/>
                      <w:szCs w:val="16"/>
                    </w:rPr>
                    <w:t>Science (2016)</w:t>
                  </w:r>
                </w:p>
              </w:tc>
              <w:tc>
                <w:tcPr>
                  <w:tcW w:w="1260" w:type="dxa"/>
                </w:tcPr>
                <w:p w:rsidR="00292BF6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292BF6" w:rsidRDefault="00292BF6" w:rsidP="00292BF6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292BF6">
                    <w:rPr>
                      <w:rFonts w:asciiTheme="minorHAnsi" w:hAnsiTheme="minorHAnsi"/>
                      <w:sz w:val="22"/>
                      <w:szCs w:val="16"/>
                    </w:rPr>
                    <w:t>Social Studies (2010)</w:t>
                  </w:r>
                </w:p>
              </w:tc>
              <w:tc>
                <w:tcPr>
                  <w:tcW w:w="1260" w:type="dxa"/>
                </w:tcPr>
                <w:p w:rsidR="00292BF6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292BF6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2BF6" w:rsidRPr="00292BF6" w:rsidRDefault="00292BF6" w:rsidP="00292BF6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292BF6">
                    <w:rPr>
                      <w:rFonts w:asciiTheme="minorHAnsi" w:hAnsiTheme="minorHAnsi"/>
                      <w:sz w:val="22"/>
                      <w:szCs w:val="16"/>
                    </w:rPr>
                    <w:t>Visual Arts (2006)</w:t>
                  </w:r>
                </w:p>
              </w:tc>
              <w:tc>
                <w:tcPr>
                  <w:tcW w:w="1260" w:type="dxa"/>
                </w:tcPr>
                <w:p w:rsidR="00292BF6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6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9044BD" w:rsidRPr="00292BF6" w:rsidTr="009044BD">
              <w:trPr>
                <w:trHeight w:val="247"/>
                <w:jc w:val="center"/>
              </w:trPr>
              <w:tc>
                <w:tcPr>
                  <w:tcW w:w="3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4BD" w:rsidRPr="00292BF6" w:rsidRDefault="009044BD" w:rsidP="009044BD">
                  <w:pPr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># Curriculum Guides x $125 = Total</w:t>
                  </w:r>
                </w:p>
              </w:tc>
              <w:tc>
                <w:tcPr>
                  <w:tcW w:w="1260" w:type="dxa"/>
                </w:tcPr>
                <w:p w:rsidR="009044BD" w:rsidRPr="009044BD" w:rsidRDefault="009044BD" w:rsidP="009044B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separate"/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 </w:t>
                  </w:r>
                  <w:r w:rsidRPr="009044BD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:rsidR="00801B68" w:rsidRPr="00292BF6" w:rsidRDefault="00801B68" w:rsidP="00292BF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801B68" w:rsidRPr="00B42A8E" w:rsidRDefault="00801B68" w:rsidP="00801B68">
      <w:pPr>
        <w:rPr>
          <w:rFonts w:asciiTheme="minorHAnsi" w:hAnsiTheme="minorHAnsi"/>
          <w:sz w:val="20"/>
        </w:rPr>
      </w:pPr>
    </w:p>
    <w:p w:rsidR="00801B68" w:rsidRDefault="00801B68" w:rsidP="00801B68">
      <w:pPr>
        <w:rPr>
          <w:rFonts w:asciiTheme="minorHAnsi" w:hAnsiTheme="minorHAnsi"/>
          <w:sz w:val="20"/>
        </w:rPr>
      </w:pPr>
    </w:p>
    <w:p w:rsidR="00B474B4" w:rsidRPr="0088367F" w:rsidRDefault="00B474B4" w:rsidP="00801B68">
      <w:pPr>
        <w:spacing w:line="236" w:lineRule="auto"/>
        <w:jc w:val="center"/>
        <w:rPr>
          <w:rFonts w:asciiTheme="minorHAnsi" w:hAnsiTheme="minorHAnsi"/>
          <w:i/>
          <w:sz w:val="22"/>
        </w:rPr>
      </w:pPr>
      <w:r w:rsidRPr="0088367F">
        <w:rPr>
          <w:rFonts w:asciiTheme="minorHAnsi" w:hAnsiTheme="minorHAnsi"/>
          <w:i/>
          <w:sz w:val="22"/>
        </w:rPr>
        <w:t>Return</w:t>
      </w:r>
      <w:r w:rsidR="00801B68" w:rsidRPr="0088367F">
        <w:rPr>
          <w:rFonts w:asciiTheme="minorHAnsi" w:hAnsiTheme="minorHAnsi"/>
          <w:i/>
          <w:sz w:val="22"/>
        </w:rPr>
        <w:t xml:space="preserve"> form and check</w:t>
      </w:r>
      <w:r w:rsidRPr="0088367F">
        <w:rPr>
          <w:rFonts w:asciiTheme="minorHAnsi" w:hAnsiTheme="minorHAnsi"/>
          <w:i/>
          <w:sz w:val="22"/>
        </w:rPr>
        <w:t xml:space="preserve"> </w:t>
      </w:r>
      <w:r w:rsidR="00801B68" w:rsidRPr="0088367F">
        <w:rPr>
          <w:rFonts w:asciiTheme="minorHAnsi" w:hAnsiTheme="minorHAnsi"/>
          <w:i/>
          <w:sz w:val="22"/>
        </w:rPr>
        <w:t>to:</w:t>
      </w:r>
    </w:p>
    <w:p w:rsidR="006B20C6" w:rsidRPr="0088367F" w:rsidRDefault="006B20C6" w:rsidP="00801B68">
      <w:pPr>
        <w:spacing w:line="236" w:lineRule="auto"/>
        <w:jc w:val="center"/>
        <w:rPr>
          <w:rFonts w:asciiTheme="minorHAnsi" w:hAnsiTheme="minorHAnsi"/>
          <w:i/>
          <w:sz w:val="22"/>
        </w:rPr>
      </w:pPr>
      <w:r w:rsidRPr="0088367F">
        <w:rPr>
          <w:rFonts w:asciiTheme="minorHAnsi" w:hAnsiTheme="minorHAnsi"/>
          <w:i/>
          <w:sz w:val="22"/>
        </w:rPr>
        <w:t>Laura Montgomery</w:t>
      </w:r>
    </w:p>
    <w:p w:rsidR="00B474B4" w:rsidRPr="0088367F" w:rsidRDefault="00801B68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  <w:r w:rsidRPr="0088367F">
        <w:rPr>
          <w:rFonts w:asciiTheme="minorHAnsi" w:hAnsiTheme="minorHAnsi"/>
          <w:i/>
          <w:sz w:val="22"/>
        </w:rPr>
        <w:t xml:space="preserve"> </w:t>
      </w:r>
      <w:r w:rsidRPr="0088367F">
        <w:rPr>
          <w:rFonts w:asciiTheme="minorHAnsi" w:hAnsiTheme="minorHAnsi"/>
          <w:bCs/>
          <w:i/>
          <w:sz w:val="22"/>
        </w:rPr>
        <w:t>Lutheran Elementary School Association</w:t>
      </w:r>
    </w:p>
    <w:p w:rsidR="00801B68" w:rsidRPr="0088367F" w:rsidRDefault="00B474B4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  <w:r w:rsidRPr="0088367F">
        <w:rPr>
          <w:rFonts w:asciiTheme="minorHAnsi" w:hAnsiTheme="minorHAnsi"/>
          <w:bCs/>
          <w:i/>
          <w:sz w:val="22"/>
        </w:rPr>
        <w:t xml:space="preserve"> </w:t>
      </w:r>
      <w:r w:rsidR="00C564A3">
        <w:rPr>
          <w:rFonts w:asciiTheme="minorHAnsi" w:hAnsiTheme="minorHAnsi"/>
          <w:bCs/>
          <w:i/>
          <w:sz w:val="22"/>
        </w:rPr>
        <w:t>11123 South Towne Square, Ste. F</w:t>
      </w:r>
      <w:r w:rsidR="00801B68" w:rsidRPr="0088367F">
        <w:rPr>
          <w:rFonts w:asciiTheme="minorHAnsi" w:hAnsiTheme="minorHAnsi"/>
          <w:bCs/>
          <w:i/>
          <w:sz w:val="22"/>
        </w:rPr>
        <w:t xml:space="preserve"> </w:t>
      </w:r>
    </w:p>
    <w:p w:rsidR="00801B68" w:rsidRPr="0088367F" w:rsidRDefault="00C564A3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St. Louis, MO  63123</w:t>
      </w:r>
    </w:p>
    <w:p w:rsidR="006B20C6" w:rsidRPr="0088367F" w:rsidRDefault="006B20C6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</w:p>
    <w:p w:rsidR="006B20C6" w:rsidRPr="0088367F" w:rsidRDefault="006B20C6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  <w:r w:rsidRPr="0088367F">
        <w:rPr>
          <w:rFonts w:asciiTheme="minorHAnsi" w:hAnsiTheme="minorHAnsi"/>
          <w:bCs/>
          <w:i/>
          <w:sz w:val="22"/>
        </w:rPr>
        <w:t>lmontgomery@lesastl.org</w:t>
      </w:r>
    </w:p>
    <w:p w:rsidR="006B20C6" w:rsidRPr="0088367F" w:rsidRDefault="006B20C6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</w:p>
    <w:p w:rsidR="00B474B4" w:rsidRPr="0088367F" w:rsidRDefault="00C564A3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Phone:  314-200-0798</w:t>
      </w:r>
      <w:r w:rsidR="0088367F" w:rsidRPr="0088367F">
        <w:rPr>
          <w:rFonts w:asciiTheme="minorHAnsi" w:hAnsiTheme="minorHAnsi"/>
          <w:bCs/>
          <w:i/>
          <w:sz w:val="22"/>
        </w:rPr>
        <w:tab/>
      </w:r>
      <w:r w:rsidR="00B474B4" w:rsidRPr="0088367F">
        <w:rPr>
          <w:rFonts w:asciiTheme="minorHAnsi" w:hAnsiTheme="minorHAnsi"/>
          <w:bCs/>
          <w:i/>
          <w:sz w:val="22"/>
        </w:rPr>
        <w:t>Fax:  314-</w:t>
      </w:r>
      <w:r>
        <w:rPr>
          <w:rFonts w:asciiTheme="minorHAnsi" w:hAnsiTheme="minorHAnsi"/>
          <w:bCs/>
          <w:i/>
          <w:sz w:val="22"/>
        </w:rPr>
        <w:t>200-0890</w:t>
      </w:r>
    </w:p>
    <w:p w:rsidR="0088367F" w:rsidRPr="0088367F" w:rsidRDefault="0088367F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</w:p>
    <w:p w:rsidR="0088367F" w:rsidRPr="0088367F" w:rsidRDefault="0088367F" w:rsidP="00801B68">
      <w:pPr>
        <w:spacing w:line="236" w:lineRule="auto"/>
        <w:jc w:val="center"/>
        <w:rPr>
          <w:rFonts w:asciiTheme="minorHAnsi" w:hAnsiTheme="minorHAnsi"/>
          <w:bCs/>
          <w:i/>
          <w:sz w:val="22"/>
        </w:rPr>
      </w:pPr>
      <w:r w:rsidRPr="0088367F">
        <w:rPr>
          <w:rFonts w:asciiTheme="minorHAnsi" w:hAnsiTheme="minorHAnsi"/>
          <w:bCs/>
          <w:i/>
          <w:sz w:val="22"/>
        </w:rPr>
        <w:t xml:space="preserve">Credit card payment available by calling the LESA office. </w:t>
      </w:r>
    </w:p>
    <w:sectPr w:rsidR="0088367F" w:rsidRPr="0088367F" w:rsidSect="0088367F">
      <w:footerReference w:type="default" r:id="rId9"/>
      <w:endnotePr>
        <w:numFmt w:val="decimal"/>
      </w:endnotePr>
      <w:pgSz w:w="12240" w:h="15840" w:code="1"/>
      <w:pgMar w:top="720" w:right="1440" w:bottom="720" w:left="1440" w:header="1440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B4" w:rsidRDefault="00B474B4" w:rsidP="00B474B4">
      <w:r>
        <w:separator/>
      </w:r>
    </w:p>
  </w:endnote>
  <w:endnote w:type="continuationSeparator" w:id="0">
    <w:p w:rsidR="00B474B4" w:rsidRDefault="00B474B4" w:rsidP="00B4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FE" w:rsidRPr="00572594" w:rsidRDefault="00B474B4" w:rsidP="00572594">
    <w:pPr>
      <w:pStyle w:val="Footer"/>
    </w:pPr>
    <w:r>
      <w:rPr>
        <w:rStyle w:val="PageNumber"/>
      </w:rPr>
      <w:tab/>
    </w:r>
    <w:r w:rsidR="004F1E96">
      <w:rPr>
        <w:rStyle w:val="PageNumber"/>
      </w:rPr>
      <w:tab/>
    </w:r>
    <w:r w:rsidR="009044BD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B4" w:rsidRDefault="00B474B4" w:rsidP="00B474B4">
      <w:r>
        <w:separator/>
      </w:r>
    </w:p>
  </w:footnote>
  <w:footnote w:type="continuationSeparator" w:id="0">
    <w:p w:rsidR="00B474B4" w:rsidRDefault="00B474B4" w:rsidP="00B4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4793"/>
    <w:multiLevelType w:val="hybridMultilevel"/>
    <w:tmpl w:val="4D14482A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7RgEDPw9CdEk5ef3fKnZCsrJNdAmHDCo+SHVMIDaCJ737TO5R5OYBEwBeTUqgUQag7hzI3nGlc/4xQ9RRSe2g==" w:salt="RQSzCTvxBTY+DTaHuyiqEQ==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68"/>
    <w:rsid w:val="000274A5"/>
    <w:rsid w:val="000431FB"/>
    <w:rsid w:val="00075BA9"/>
    <w:rsid w:val="00172622"/>
    <w:rsid w:val="00292BF6"/>
    <w:rsid w:val="004F1E96"/>
    <w:rsid w:val="006B20C6"/>
    <w:rsid w:val="006C6F20"/>
    <w:rsid w:val="006E62AE"/>
    <w:rsid w:val="00801B68"/>
    <w:rsid w:val="0088367F"/>
    <w:rsid w:val="009044BD"/>
    <w:rsid w:val="00AF7C90"/>
    <w:rsid w:val="00B474B4"/>
    <w:rsid w:val="00BB33B2"/>
    <w:rsid w:val="00C147AE"/>
    <w:rsid w:val="00C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613B"/>
  <w15:docId w15:val="{47BEBA49-051E-47D1-AA2B-E923144D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1B68"/>
    <w:pPr>
      <w:spacing w:line="236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01B6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01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1B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1B68"/>
  </w:style>
  <w:style w:type="paragraph" w:styleId="ListParagraph">
    <w:name w:val="List Paragraph"/>
    <w:basedOn w:val="Normal"/>
    <w:uiPriority w:val="34"/>
    <w:qFormat/>
    <w:rsid w:val="0080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5D2A-EB38-4A26-8993-7910C7F6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Montgomery</dc:creator>
  <cp:lastModifiedBy>Laura Montgomery</cp:lastModifiedBy>
  <cp:revision>7</cp:revision>
  <cp:lastPrinted>2016-06-20T20:53:00Z</cp:lastPrinted>
  <dcterms:created xsi:type="dcterms:W3CDTF">2016-06-20T20:19:00Z</dcterms:created>
  <dcterms:modified xsi:type="dcterms:W3CDTF">2017-01-05T21:02:00Z</dcterms:modified>
</cp:coreProperties>
</file>